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A7" w:rsidRPr="00F04F25" w:rsidRDefault="003003A7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3003A7" w:rsidRDefault="003003A7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3003A7" w:rsidRPr="00062F4F" w:rsidRDefault="003003A7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Propozycja (oferta) specyfikacji i kosztorys naprawy protezy dla wnioskodawcy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3003A7" w:rsidRPr="007532C5" w:rsidRDefault="003003A7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3003A7" w:rsidRPr="00062F4F" w:rsidRDefault="003003A7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3003A7" w:rsidRPr="00062F4F" w:rsidRDefault="003003A7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3003A7" w:rsidRPr="00062F4F" w:rsidRDefault="003003A7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3003A7" w:rsidRPr="00062F4F" w:rsidRDefault="003003A7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3003A7" w:rsidRPr="00062F4F" w:rsidRDefault="003003A7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Specyfikacja proponowanych do wymiany elementów protezy wykonywanych fabrycznie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759"/>
      </w:tblGrid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 xml:space="preserve">Producent </w:t>
            </w:r>
            <w:r w:rsidRPr="0004080F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 xml:space="preserve">Parametry techniczne </w:t>
            </w:r>
            <w:r w:rsidRPr="0004080F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Cena brutto</w:t>
            </w: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93"/>
        </w:trPr>
        <w:tc>
          <w:tcPr>
            <w:tcW w:w="732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3003A7" w:rsidRPr="0004080F" w:rsidRDefault="003003A7" w:rsidP="0004080F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080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04080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03A7" w:rsidRPr="00062F4F" w:rsidRDefault="003003A7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do wymiany elementów protezy wykonywanych indywidualnie dla </w:t>
      </w:r>
      <w:r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nioskodawcy/prac naprawczych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3260"/>
        <w:gridCol w:w="2410"/>
        <w:gridCol w:w="1843"/>
      </w:tblGrid>
      <w:tr w:rsidR="003003A7" w:rsidRPr="0004080F" w:rsidTr="0004080F">
        <w:tc>
          <w:tcPr>
            <w:tcW w:w="817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 xml:space="preserve">Parametry techniczne </w:t>
            </w:r>
            <w:r w:rsidRPr="0004080F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410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3003A7" w:rsidRPr="0004080F" w:rsidRDefault="003003A7" w:rsidP="000408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Cena brutto</w:t>
            </w:r>
          </w:p>
        </w:tc>
      </w:tr>
      <w:tr w:rsidR="003003A7" w:rsidRPr="0004080F" w:rsidTr="0004080F">
        <w:tc>
          <w:tcPr>
            <w:tcW w:w="81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81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81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81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c>
          <w:tcPr>
            <w:tcW w:w="817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3A7" w:rsidRPr="0004080F" w:rsidTr="0004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trHeight w:val="411"/>
        </w:trPr>
        <w:tc>
          <w:tcPr>
            <w:tcW w:w="2410" w:type="dxa"/>
          </w:tcPr>
          <w:p w:rsidR="003003A7" w:rsidRPr="0004080F" w:rsidRDefault="003003A7" w:rsidP="0004080F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080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04080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003A7" w:rsidRPr="0004080F" w:rsidRDefault="003003A7" w:rsidP="000408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03A7" w:rsidRPr="00062F4F" w:rsidRDefault="003003A7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3003A7" w:rsidRPr="0004080F" w:rsidTr="00062F4F">
        <w:trPr>
          <w:trHeight w:val="505"/>
        </w:trPr>
        <w:tc>
          <w:tcPr>
            <w:tcW w:w="4253" w:type="dxa"/>
          </w:tcPr>
          <w:p w:rsidR="003003A7" w:rsidRPr="0004080F" w:rsidRDefault="003003A7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03A7" w:rsidRPr="00062F4F" w:rsidRDefault="003003A7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3003A7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4080F"/>
    <w:rsid w:val="00062F4F"/>
    <w:rsid w:val="00167062"/>
    <w:rsid w:val="00177CD5"/>
    <w:rsid w:val="001877C0"/>
    <w:rsid w:val="00194F17"/>
    <w:rsid w:val="001F5D0E"/>
    <w:rsid w:val="00221D3E"/>
    <w:rsid w:val="00241346"/>
    <w:rsid w:val="003003A7"/>
    <w:rsid w:val="003A25E2"/>
    <w:rsid w:val="004B547D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872E1D"/>
    <w:rsid w:val="00956852"/>
    <w:rsid w:val="009E1F71"/>
    <w:rsid w:val="00A914ED"/>
    <w:rsid w:val="00B63F45"/>
    <w:rsid w:val="00D0325A"/>
    <w:rsid w:val="00D1597B"/>
    <w:rsid w:val="00DC0EE6"/>
    <w:rsid w:val="00DF02FB"/>
    <w:rsid w:val="00E61D77"/>
    <w:rsid w:val="00E76092"/>
    <w:rsid w:val="00F04F25"/>
    <w:rsid w:val="00F10D8B"/>
    <w:rsid w:val="00F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7476B-5403-4961-850E-B022E06C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5D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rsid w:val="00062F4F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062F4F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ipercze">
    <w:name w:val="Hyperlink"/>
    <w:basedOn w:val="Domylnaczcionkaakapitu"/>
    <w:uiPriority w:val="99"/>
    <w:rsid w:val="00062F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10– C4_O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10– C4_O</dc:title>
  <dc:creator>Alf</dc:creator>
  <cp:lastModifiedBy>Joanna Smentoch</cp:lastModifiedBy>
  <cp:revision>3</cp:revision>
  <cp:lastPrinted>2016-05-16T14:04:00Z</cp:lastPrinted>
  <dcterms:created xsi:type="dcterms:W3CDTF">2018-03-05T12:02:00Z</dcterms:created>
  <dcterms:modified xsi:type="dcterms:W3CDTF">2018-03-06T07:17:00Z</dcterms:modified>
</cp:coreProperties>
</file>